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5C055">
      <w:pPr>
        <w:widowControl/>
        <w:shd w:val="clear" w:color="auto"/>
        <w:wordWrap w:val="0"/>
        <w:spacing w:line="480" w:lineRule="auto"/>
        <w:jc w:val="center"/>
        <w:rPr>
          <w:rFonts w:hint="eastAsia" w:ascii="宋体" w:hAnsi="宋体" w:eastAsia="宋体" w:cs="Arial"/>
          <w:b/>
          <w:bCs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Arial"/>
          <w:b/>
          <w:bCs/>
          <w:color w:val="auto"/>
          <w:kern w:val="0"/>
          <w:sz w:val="32"/>
          <w:szCs w:val="32"/>
        </w:rPr>
        <w:t>阜充电公司颍州区三十里铺治超站中重卡充电站监理项目</w:t>
      </w:r>
    </w:p>
    <w:p w14:paraId="56FCE326">
      <w:pPr>
        <w:widowControl/>
        <w:shd w:val="clear" w:color="auto"/>
        <w:wordWrap w:val="0"/>
        <w:spacing w:line="480" w:lineRule="auto"/>
        <w:jc w:val="center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/>
          <w:bCs/>
          <w:color w:val="auto"/>
          <w:kern w:val="0"/>
          <w:sz w:val="32"/>
          <w:szCs w:val="32"/>
        </w:rPr>
        <w:t>终止公告</w:t>
      </w: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 </w:t>
      </w:r>
    </w:p>
    <w:p w14:paraId="2D76FD3E">
      <w:pPr>
        <w:widowControl/>
        <w:shd w:val="clear" w:color="auto"/>
        <w:wordWrap w:val="0"/>
        <w:spacing w:line="480" w:lineRule="auto"/>
        <w:jc w:val="center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</w:p>
    <w:p w14:paraId="01022990">
      <w:pPr>
        <w:widowControl/>
        <w:shd w:val="clear" w:color="auto"/>
        <w:wordWrap w:val="0"/>
        <w:spacing w:line="300" w:lineRule="atLeast"/>
        <w:jc w:val="left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一、项目基本情况 </w:t>
      </w:r>
    </w:p>
    <w:p w14:paraId="21AE3344">
      <w:pPr>
        <w:widowControl/>
        <w:shd w:val="clear" w:color="auto"/>
        <w:wordWrap w:val="0"/>
        <w:spacing w:line="440" w:lineRule="atLeast"/>
        <w:ind w:firstLine="420"/>
        <w:rPr>
          <w:rFonts w:hint="default" w:ascii="宋体" w:hAnsi="宋体" w:eastAsia="宋体" w:cs="Arial"/>
          <w:b w:val="0"/>
          <w:bCs w:val="0"/>
          <w:color w:val="auto"/>
          <w:kern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采购项目编号：FYTC-ZZCZ-2026-033</w:t>
      </w:r>
    </w:p>
    <w:p w14:paraId="68F31FB7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采购项目名称：阜充电公司颍州区三十里铺治超站中重卡充电站监理项目</w:t>
      </w:r>
    </w:p>
    <w:p w14:paraId="5F99AA3F">
      <w:pPr>
        <w:widowControl/>
        <w:shd w:val="clear" w:color="auto"/>
        <w:wordWrap w:val="0"/>
        <w:spacing w:line="300" w:lineRule="atLeast"/>
        <w:jc w:val="left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二、项目终止的原因 </w:t>
      </w:r>
    </w:p>
    <w:p w14:paraId="7F8FB372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  <w:lang w:val="en-US" w:eastAsia="zh-CN"/>
        </w:rPr>
        <w:t>因本项目涉及重大调整，现采购任务取消，本次采购终止。</w:t>
      </w: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 </w:t>
      </w:r>
    </w:p>
    <w:p w14:paraId="2043D3BF">
      <w:pPr>
        <w:widowControl/>
        <w:shd w:val="clear" w:color="auto"/>
        <w:wordWrap w:val="0"/>
        <w:spacing w:line="300" w:lineRule="atLeast"/>
        <w:jc w:val="left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三、其他补充事宜 </w:t>
      </w:r>
      <w:bookmarkStart w:id="0" w:name="_GoBack"/>
      <w:bookmarkEnd w:id="0"/>
    </w:p>
    <w:p w14:paraId="23F12044">
      <w:pPr>
        <w:widowControl/>
        <w:shd w:val="clear" w:color="auto"/>
        <w:wordWrap w:val="0"/>
        <w:spacing w:line="300" w:lineRule="atLeast"/>
        <w:ind w:firstLine="540" w:firstLineChars="200"/>
        <w:jc w:val="left"/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  <w:lang w:val="en-US" w:eastAsia="zh-CN"/>
        </w:rPr>
        <w:t>/</w:t>
      </w:r>
    </w:p>
    <w:p w14:paraId="6F68C8BB">
      <w:pPr>
        <w:widowControl/>
        <w:shd w:val="clear" w:color="auto"/>
        <w:wordWrap w:val="0"/>
        <w:spacing w:line="300" w:lineRule="atLeast"/>
        <w:jc w:val="left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 xml:space="preserve">四、凡对本次公告内容提出询问，请按以下方式联系 </w:t>
      </w:r>
    </w:p>
    <w:p w14:paraId="1594B362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1.采购人信息</w:t>
      </w:r>
    </w:p>
    <w:p w14:paraId="42D76315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名 称：阜阳充电桩有限责任公司</w:t>
      </w:r>
    </w:p>
    <w:p w14:paraId="49E17788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地 址：阜阳市颍州区淮河路2000号12楼</w:t>
      </w:r>
    </w:p>
    <w:p w14:paraId="33B8B285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联系方式：孙工；0558-2182619</w:t>
      </w:r>
    </w:p>
    <w:p w14:paraId="7C4F92EB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2.采购代理机构信息</w:t>
      </w:r>
    </w:p>
    <w:p w14:paraId="38DE81E8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名 称：阜阳市同创投资咨询管理有限公司</w:t>
      </w:r>
    </w:p>
    <w:p w14:paraId="2A38379B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地 址：阜阳市三清路666号市民中心三楼6号厅</w:t>
      </w:r>
    </w:p>
    <w:p w14:paraId="3456CF2D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联系方式：张工0558-2166193（备用电话：0558-2166016）</w:t>
      </w: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br w:type="textWrapping"/>
      </w: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  3.项目联系方式</w:t>
      </w:r>
    </w:p>
    <w:p w14:paraId="7BD13873">
      <w:pPr>
        <w:widowControl/>
        <w:shd w:val="clear" w:color="auto"/>
        <w:wordWrap w:val="0"/>
        <w:spacing w:line="440" w:lineRule="atLeast"/>
        <w:ind w:firstLine="420"/>
        <w:rPr>
          <w:rFonts w:ascii="宋体" w:hAnsi="宋体" w:eastAsia="宋体" w:cs="Arial"/>
          <w:b w:val="0"/>
          <w:bCs w:val="0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项目联系人：孙工、张工</w:t>
      </w:r>
    </w:p>
    <w:p w14:paraId="337983F1">
      <w:pPr>
        <w:widowControl/>
        <w:shd w:val="clear" w:color="auto"/>
        <w:wordWrap w:val="0"/>
        <w:spacing w:line="440" w:lineRule="atLeast"/>
        <w:ind w:firstLine="420"/>
        <w:rPr>
          <w:b w:val="0"/>
          <w:bCs w:val="0"/>
          <w:color w:val="auto"/>
        </w:rPr>
      </w:pPr>
      <w:r>
        <w:rPr>
          <w:rFonts w:hint="eastAsia" w:ascii="宋体" w:hAnsi="宋体" w:eastAsia="宋体" w:cs="Arial"/>
          <w:b w:val="0"/>
          <w:bCs w:val="0"/>
          <w:color w:val="auto"/>
          <w:kern w:val="0"/>
          <w:sz w:val="27"/>
          <w:szCs w:val="27"/>
        </w:rPr>
        <w:t>电 话：0558-2182619；0558-2166193（备用电话：0558-2166016）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lZTc2Yzk1NjA2NjBkYTBjYzIzMTU4ZjY3YzIzYTEifQ=="/>
  </w:docVars>
  <w:rsids>
    <w:rsidRoot w:val="00E11DCA"/>
    <w:rsid w:val="0000763D"/>
    <w:rsid w:val="00036478"/>
    <w:rsid w:val="0004637E"/>
    <w:rsid w:val="00096C09"/>
    <w:rsid w:val="001A4F6F"/>
    <w:rsid w:val="001F069F"/>
    <w:rsid w:val="001F21D0"/>
    <w:rsid w:val="00354465"/>
    <w:rsid w:val="00366714"/>
    <w:rsid w:val="00416D5F"/>
    <w:rsid w:val="004429C1"/>
    <w:rsid w:val="004C544B"/>
    <w:rsid w:val="00535168"/>
    <w:rsid w:val="00576EDF"/>
    <w:rsid w:val="005F6344"/>
    <w:rsid w:val="006031FC"/>
    <w:rsid w:val="00605DE7"/>
    <w:rsid w:val="00692379"/>
    <w:rsid w:val="00784082"/>
    <w:rsid w:val="0082036E"/>
    <w:rsid w:val="008C197A"/>
    <w:rsid w:val="00914E37"/>
    <w:rsid w:val="00B44BCB"/>
    <w:rsid w:val="00B467F8"/>
    <w:rsid w:val="00BF3789"/>
    <w:rsid w:val="00C159E0"/>
    <w:rsid w:val="00CC4471"/>
    <w:rsid w:val="00D54BA5"/>
    <w:rsid w:val="00E11DCA"/>
    <w:rsid w:val="00ED771E"/>
    <w:rsid w:val="017052C2"/>
    <w:rsid w:val="043644A4"/>
    <w:rsid w:val="068427B9"/>
    <w:rsid w:val="06954AF6"/>
    <w:rsid w:val="0A551F4C"/>
    <w:rsid w:val="0A762E91"/>
    <w:rsid w:val="0B0D672A"/>
    <w:rsid w:val="0B5D195B"/>
    <w:rsid w:val="0B804991"/>
    <w:rsid w:val="0FDC7BC5"/>
    <w:rsid w:val="109B53FF"/>
    <w:rsid w:val="121120C5"/>
    <w:rsid w:val="139A01EB"/>
    <w:rsid w:val="14A01080"/>
    <w:rsid w:val="157C3D99"/>
    <w:rsid w:val="16D01B7A"/>
    <w:rsid w:val="176C7287"/>
    <w:rsid w:val="17F84EE5"/>
    <w:rsid w:val="1FBC3D2C"/>
    <w:rsid w:val="21294738"/>
    <w:rsid w:val="237B69CA"/>
    <w:rsid w:val="246C2EE2"/>
    <w:rsid w:val="28345075"/>
    <w:rsid w:val="2A810D6A"/>
    <w:rsid w:val="2AE82B97"/>
    <w:rsid w:val="2EC07EAD"/>
    <w:rsid w:val="3034687E"/>
    <w:rsid w:val="307E4CE9"/>
    <w:rsid w:val="317B6181"/>
    <w:rsid w:val="31F07131"/>
    <w:rsid w:val="333619E9"/>
    <w:rsid w:val="34515C51"/>
    <w:rsid w:val="350E3B42"/>
    <w:rsid w:val="3674252B"/>
    <w:rsid w:val="37751C56"/>
    <w:rsid w:val="3E18659B"/>
    <w:rsid w:val="3E7013C9"/>
    <w:rsid w:val="3EAB41B0"/>
    <w:rsid w:val="42716799"/>
    <w:rsid w:val="464248BE"/>
    <w:rsid w:val="47811F51"/>
    <w:rsid w:val="496C3162"/>
    <w:rsid w:val="4A5D0A54"/>
    <w:rsid w:val="4D84279B"/>
    <w:rsid w:val="4E435220"/>
    <w:rsid w:val="4FBB2AFE"/>
    <w:rsid w:val="4FCA6606"/>
    <w:rsid w:val="5072223F"/>
    <w:rsid w:val="50EA0B67"/>
    <w:rsid w:val="539D0FFC"/>
    <w:rsid w:val="55782BE6"/>
    <w:rsid w:val="55DC5984"/>
    <w:rsid w:val="57DC2A49"/>
    <w:rsid w:val="595C45CC"/>
    <w:rsid w:val="59D80FE8"/>
    <w:rsid w:val="5AB3021C"/>
    <w:rsid w:val="5C49244A"/>
    <w:rsid w:val="5C541F4D"/>
    <w:rsid w:val="5DE0757A"/>
    <w:rsid w:val="5E7E6D93"/>
    <w:rsid w:val="5EB6652D"/>
    <w:rsid w:val="614A3B34"/>
    <w:rsid w:val="615F10FE"/>
    <w:rsid w:val="62943029"/>
    <w:rsid w:val="63B75221"/>
    <w:rsid w:val="650A75D2"/>
    <w:rsid w:val="668A2779"/>
    <w:rsid w:val="670C7B8A"/>
    <w:rsid w:val="67D30150"/>
    <w:rsid w:val="6A9F14FB"/>
    <w:rsid w:val="6ADE7686"/>
    <w:rsid w:val="6B3D24B0"/>
    <w:rsid w:val="6D3671B7"/>
    <w:rsid w:val="6DB225B5"/>
    <w:rsid w:val="6DB30FFC"/>
    <w:rsid w:val="70513ACE"/>
    <w:rsid w:val="70566167"/>
    <w:rsid w:val="71950224"/>
    <w:rsid w:val="733D2B32"/>
    <w:rsid w:val="74D6302D"/>
    <w:rsid w:val="75021108"/>
    <w:rsid w:val="751D2A0A"/>
    <w:rsid w:val="7542577A"/>
    <w:rsid w:val="76612DCA"/>
    <w:rsid w:val="7B1C4171"/>
    <w:rsid w:val="7C9E6B26"/>
    <w:rsid w:val="7CB719AB"/>
    <w:rsid w:val="7DDB3462"/>
    <w:rsid w:val="7DD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351</Characters>
  <Lines>6</Lines>
  <Paragraphs>1</Paragraphs>
  <TotalTime>0</TotalTime>
  <ScaleCrop>false</ScaleCrop>
  <LinksUpToDate>false</LinksUpToDate>
  <CharactersWithSpaces>364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2024-08-23T01:23:00Z</dcterms:created>
  <dc:creator>hanson</dc:creator>
  <cp:lastModifiedBy>SCJ</cp:lastModifiedBy>
  <dcterms:modified xsi:type="dcterms:W3CDTF">2026-07-02T08:37:27Z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23E8C22C64E545E9818BB544DF12282F_13</vt:lpwstr>
  </property>
  <property fmtid="{D5CDD505-2E9C-101B-9397-08002B2CF9AE}" pid="4" name="KSOTemplateDocerSaveRecord">
    <vt:lpwstr>eyJoZGlkIjoiYzgxNzJmZDA1ODg3ODA0ZWI1NDQyNTI4ZDUzODhkZmYiLCJ1c2VySWQiOiI3MjgwODA3OTEifQ==</vt:lpwstr>
  </property>
</Properties>
</file>