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CB0D1">
      <w:pPr>
        <w:pStyle w:val="9"/>
        <w:bidi w:val="0"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阜阳建环再生资源有限公司2026年度生产设备保养物料采购项目</w:t>
      </w:r>
      <w:r>
        <w:rPr>
          <w:rFonts w:hint="eastAsia"/>
          <w:b/>
          <w:bCs/>
          <w:sz w:val="28"/>
          <w:szCs w:val="28"/>
          <w:lang w:val="en-US" w:eastAsia="zh-CN"/>
        </w:rPr>
        <w:t>中标</w:t>
      </w:r>
      <w:r>
        <w:rPr>
          <w:rFonts w:hint="eastAsia"/>
          <w:b/>
          <w:bCs/>
          <w:sz w:val="28"/>
          <w:szCs w:val="28"/>
        </w:rPr>
        <w:t>结果公告</w:t>
      </w:r>
    </w:p>
    <w:p w14:paraId="3FA075AC">
      <w:pPr>
        <w:pStyle w:val="9"/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一、项目名称：</w:t>
      </w:r>
      <w:r>
        <w:rPr>
          <w:rFonts w:hint="eastAsia"/>
          <w:sz w:val="28"/>
          <w:szCs w:val="28"/>
          <w:lang w:val="en-US" w:eastAsia="zh-CN"/>
        </w:rPr>
        <w:t>阜阳建环再生资源有限公司2026年度生产设备保养物料采购项目</w:t>
      </w:r>
    </w:p>
    <w:p w14:paraId="5DFD8CFF">
      <w:pPr>
        <w:pStyle w:val="9"/>
        <w:bidi w:val="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二、中标（成交）信息</w:t>
      </w:r>
    </w:p>
    <w:p w14:paraId="5C80A87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left"/>
        <w:textAlignment w:val="auto"/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</w:pPr>
      <w:r>
        <w:rPr>
          <w:rFonts w:hint="eastAsia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t>包1：阜阳市鸿志商贸有限公司，投标不含税报价为</w:t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fldChar w:fldCharType="begin"/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instrText xml:space="preserve"> = 88380 \# "#,##0.00" </w:instrText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fldChar w:fldCharType="separate"/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t>88,380.00</w:t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fldChar w:fldCharType="end"/>
      </w:r>
      <w:r>
        <w:rPr>
          <w:rFonts w:hint="eastAsia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t>元，含税报价为</w:t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fldChar w:fldCharType="begin"/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instrText xml:space="preserve"> = 99869.4 \# "#,##0.00" </w:instrText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fldChar w:fldCharType="separate"/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t>99,869.40</w:t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fldChar w:fldCharType="end"/>
      </w:r>
      <w:r>
        <w:rPr>
          <w:rFonts w:hint="eastAsia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t>元。</w:t>
      </w:r>
    </w:p>
    <w:p w14:paraId="5D4ACFE6">
      <w:pPr>
        <w:pStyle w:val="9"/>
        <w:bidi w:val="0"/>
        <w:rPr>
          <w:rFonts w:hint="eastAsia" w:eastAsia="宋体" w:asciiTheme="minorAscii" w:hAnsiTheme="minorAscii" w:cstheme="minorBidi"/>
          <w:kern w:val="0"/>
          <w:sz w:val="28"/>
          <w:szCs w:val="28"/>
          <w:lang w:val="en-US" w:eastAsia="zh-CN" w:bidi="ar"/>
        </w:rPr>
      </w:pPr>
      <w:r>
        <w:rPr>
          <w:rFonts w:hint="eastAsia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t>包2：阜阳市鸿志商贸有限公司，投标不含税报价为</w:t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fldChar w:fldCharType="begin"/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instrText xml:space="preserve"> = 5446 \# "#,##0.00" </w:instrText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fldChar w:fldCharType="separate"/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t>5,446.00</w:t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fldChar w:fldCharType="end"/>
      </w:r>
      <w:r>
        <w:rPr>
          <w:rFonts w:hint="eastAsia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t>元，含税报价为</w:t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fldChar w:fldCharType="begin"/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instrText xml:space="preserve"> = 6153.98 \# "#,##0.00" </w:instrText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fldChar w:fldCharType="separate"/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t>6,153.98</w:t>
      </w:r>
      <w:r>
        <w:rPr>
          <w:rFonts w:hint="default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fldChar w:fldCharType="end"/>
      </w:r>
      <w:r>
        <w:rPr>
          <w:rFonts w:hint="eastAsia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t>元。</w:t>
      </w:r>
    </w:p>
    <w:p w14:paraId="6347E924">
      <w:pPr>
        <w:pStyle w:val="9"/>
        <w:bidi w:val="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三、公告期限</w:t>
      </w:r>
    </w:p>
    <w:p w14:paraId="194646C2">
      <w:pPr>
        <w:pStyle w:val="9"/>
        <w:bidi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自本公告发布之日起1个工作日。</w:t>
      </w:r>
    </w:p>
    <w:p w14:paraId="3F80943A">
      <w:pPr>
        <w:pStyle w:val="9"/>
        <w:bidi w:val="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四、其他补充事宜</w:t>
      </w:r>
    </w:p>
    <w:p w14:paraId="23ED0C1D">
      <w:pPr>
        <w:pStyle w:val="9"/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参与本次投标的响应单位：</w:t>
      </w:r>
    </w:p>
    <w:p w14:paraId="593C4816">
      <w:pPr>
        <w:pStyle w:val="9"/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包1：</w:t>
      </w:r>
    </w:p>
    <w:p w14:paraId="1D0A98C1">
      <w:pPr>
        <w:pStyle w:val="9"/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阜阳市鸿志商贸有限公司、阜阳市金承商贸有限公司、阜阳市宏升润滑油有限公司、阜阳市星盛商贸有限公司</w:t>
      </w:r>
    </w:p>
    <w:p w14:paraId="5AD028F9">
      <w:pPr>
        <w:pStyle w:val="9"/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包2：</w:t>
      </w:r>
    </w:p>
    <w:p w14:paraId="1CC9ADF7">
      <w:pPr>
        <w:pStyle w:val="9"/>
        <w:bidi w:val="0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7"/>
          <w:szCs w:val="27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阜阳市鸿志商贸有限公司、阜阳市金承商贸有限公司、阜阳市星盛商贸有限公司。</w:t>
      </w:r>
      <w:bookmarkStart w:id="0" w:name="_GoBack"/>
      <w:bookmarkEnd w:id="0"/>
    </w:p>
    <w:p w14:paraId="03D3258C">
      <w:pPr>
        <w:pStyle w:val="9"/>
        <w:bidi w:val="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五、凡对本次公告内容提出询问，请按以下方式联系。</w:t>
      </w:r>
    </w:p>
    <w:p w14:paraId="54AA8C9D">
      <w:pPr>
        <w:pStyle w:val="9"/>
        <w:bidi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采购人信息</w:t>
      </w:r>
    </w:p>
    <w:p w14:paraId="2524C16D">
      <w:pPr>
        <w:pStyle w:val="9"/>
        <w:bidi w:val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名称：</w:t>
      </w:r>
      <w:r>
        <w:rPr>
          <w:rFonts w:hint="eastAsia"/>
          <w:sz w:val="28"/>
          <w:szCs w:val="28"/>
          <w:lang w:val="en-US" w:eastAsia="zh-CN"/>
        </w:rPr>
        <w:t>阜阳建环再生资源有限公司</w:t>
      </w:r>
    </w:p>
    <w:p w14:paraId="5C70BD7C">
      <w:pPr>
        <w:pStyle w:val="9"/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地址：</w:t>
      </w:r>
      <w:r>
        <w:rPr>
          <w:rFonts w:hint="eastAsia"/>
          <w:sz w:val="28"/>
          <w:szCs w:val="28"/>
          <w:lang w:val="en-US" w:eastAsia="zh-CN"/>
        </w:rPr>
        <w:t>安徽省阜阳市颍州区建投大厦10楼</w:t>
      </w:r>
    </w:p>
    <w:p w14:paraId="4FFF0C0E">
      <w:pPr>
        <w:keepNext w:val="0"/>
        <w:keepLines w:val="0"/>
        <w:widowControl/>
        <w:suppressLineNumbers w:val="0"/>
        <w:spacing w:line="26" w:lineRule="atLeast"/>
        <w:jc w:val="left"/>
        <w:rPr>
          <w:sz w:val="21"/>
          <w:szCs w:val="21"/>
        </w:rPr>
      </w:pP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 xml:space="preserve">程工 </w:t>
      </w:r>
      <w:r>
        <w:rPr>
          <w:rFonts w:hint="eastAsia" w:eastAsia="宋体" w:asciiTheme="minorAscii" w:hAnsiTheme="minorAscii" w:cstheme="minorBidi"/>
          <w:kern w:val="0"/>
          <w:sz w:val="28"/>
          <w:szCs w:val="28"/>
          <w:lang w:val="en-US" w:eastAsia="zh-CN" w:bidi="ar"/>
        </w:rPr>
        <w:t>0558-211 5167</w:t>
      </w:r>
    </w:p>
    <w:p w14:paraId="47E4AA40">
      <w:pPr>
        <w:pStyle w:val="9"/>
        <w:bidi w:val="0"/>
        <w:rPr>
          <w:rFonts w:hint="default"/>
          <w:sz w:val="28"/>
          <w:szCs w:val="28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0C1"/>
    <w:rsid w:val="002C60C1"/>
    <w:rsid w:val="01504A25"/>
    <w:rsid w:val="043A0A9D"/>
    <w:rsid w:val="0DA47523"/>
    <w:rsid w:val="14C0309A"/>
    <w:rsid w:val="1FD2423B"/>
    <w:rsid w:val="216607B4"/>
    <w:rsid w:val="2DD461AE"/>
    <w:rsid w:val="2F285C58"/>
    <w:rsid w:val="30CC4A9F"/>
    <w:rsid w:val="3520490A"/>
    <w:rsid w:val="389220A3"/>
    <w:rsid w:val="3F454604"/>
    <w:rsid w:val="45A94AD9"/>
    <w:rsid w:val="483B3270"/>
    <w:rsid w:val="4AD359CF"/>
    <w:rsid w:val="4C0C69D1"/>
    <w:rsid w:val="53295814"/>
    <w:rsid w:val="547071A2"/>
    <w:rsid w:val="5C2B52DB"/>
    <w:rsid w:val="5C633E17"/>
    <w:rsid w:val="66483AA7"/>
    <w:rsid w:val="729A5E5E"/>
    <w:rsid w:val="737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00" w:beforeLines="100" w:after="100" w:afterLines="100" w:line="360" w:lineRule="auto"/>
      <w:ind w:firstLine="883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7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720" w:lineRule="auto"/>
      <w:ind w:firstLine="0" w:firstLineChars="0"/>
      <w:outlineLvl w:val="1"/>
    </w:pPr>
    <w:rPr>
      <w:rFonts w:ascii="Arial" w:hAnsi="Arial" w:eastAsia="黑体"/>
      <w:b/>
      <w:sz w:val="32"/>
    </w:rPr>
  </w:style>
  <w:style w:type="paragraph" w:styleId="8">
    <w:name w:val="heading 3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10" w:afterLines="0" w:afterAutospacing="0" w:line="720" w:lineRule="auto"/>
      <w:outlineLvl w:val="2"/>
    </w:pPr>
    <w:rPr>
      <w:rFonts w:eastAsia="楷体"/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540"/>
    </w:pPr>
    <w:rPr>
      <w:rFonts w:eastAsia="仿宋_GB2312"/>
      <w:sz w:val="28"/>
    </w:rPr>
  </w:style>
  <w:style w:type="paragraph" w:styleId="4">
    <w:name w:val="envelope return"/>
    <w:basedOn w:val="1"/>
    <w:qFormat/>
    <w:uiPriority w:val="0"/>
    <w:pPr>
      <w:widowControl/>
    </w:pPr>
    <w:rPr>
      <w:rFonts w:ascii="Times New Roman" w:hAnsi="Times New Roman" w:cs="Times New Roman"/>
      <w:szCs w:val="20"/>
      <w:lang w:val="en-GB" w:eastAsia="en-US"/>
    </w:rPr>
  </w:style>
  <w:style w:type="paragraph" w:styleId="5">
    <w:name w:val="List"/>
    <w:basedOn w:val="1"/>
    <w:qFormat/>
    <w:uiPriority w:val="0"/>
    <w:pPr>
      <w:ind w:left="420" w:hanging="420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